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17158" w:rsidP="00E4302C" w:rsidRDefault="00E17158" w14:paraId="23D7649D" w14:textId="492F68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noProof/>
          <w:color w:val="000000"/>
          <w:kern w:val="0"/>
          <w:sz w:val="24"/>
          <w:szCs w:val="24"/>
        </w:rPr>
        <w:drawing>
          <wp:inline distT="0" distB="0" distL="0" distR="0" wp14:anchorId="3AC43950" wp14:editId="08460382">
            <wp:extent cx="1781175" cy="885318"/>
            <wp:effectExtent l="0" t="0" r="0" b="0"/>
            <wp:docPr id="123321339" name="Picture 1" descr="A yellow turt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1339" name="Picture 1" descr="A yellow turtle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132" cy="89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158" w:rsidP="00E4302C" w:rsidRDefault="00E17158" w14:paraId="202CC2D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kern w:val="0"/>
          <w:sz w:val="24"/>
          <w:szCs w:val="24"/>
        </w:rPr>
      </w:pPr>
    </w:p>
    <w:p w:rsidRPr="00E4302C" w:rsidR="00E4302C" w:rsidP="00E4302C" w:rsidRDefault="00E4302C" w14:paraId="04FD3B4A" w14:textId="5E4BFA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>Do you have a passion for digital photography? Virginia Beach is legendary for its beauty and the</w:t>
      </w:r>
      <w:r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bounty of its wildlife. Enter the 21st Annual LRNow Photo Contest and share your beautiful</w:t>
      </w:r>
      <w:r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photos with the world.</w:t>
      </w:r>
    </w:p>
    <w:p w:rsidR="00E4302C" w:rsidP="00E4302C" w:rsidRDefault="00E4302C" w14:paraId="3DCF5138" w14:textId="7777777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</w:rPr>
      </w:pPr>
    </w:p>
    <w:p w:rsidRPr="00E4302C" w:rsidR="00E4302C" w:rsidP="00E4302C" w:rsidRDefault="00E4302C" w14:paraId="01D84A99" w14:textId="5310927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 w:rsidRPr="00E4302C"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Contest Rules</w:t>
      </w:r>
    </w:p>
    <w:p w:rsidR="00E4302C" w:rsidP="00E4302C" w:rsidRDefault="00E4302C" w14:paraId="302334F5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0"/>
          <w:szCs w:val="20"/>
        </w:rPr>
      </w:pPr>
    </w:p>
    <w:p w:rsidRPr="00E4302C" w:rsidR="00E4302C" w:rsidP="00E4302C" w:rsidRDefault="00E4302C" w14:paraId="61B27259" w14:textId="6B5548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>1.</w:t>
      </w:r>
      <w:r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All photographs must be taken anywhere in Virginia Beach.</w:t>
      </w:r>
    </w:p>
    <w:p w:rsidRPr="00E4302C" w:rsidR="00E4302C" w:rsidP="00E4302C" w:rsidRDefault="00E4302C" w14:paraId="51129E78" w14:textId="77777777"/>
    <w:p w:rsidRPr="00E4302C" w:rsidR="00E4302C" w:rsidP="00E4302C" w:rsidRDefault="00E4302C" w14:paraId="15D9A4F7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>2. Submission Format:</w:t>
      </w:r>
    </w:p>
    <w:p w:rsidRPr="00E4302C" w:rsidR="00E4302C" w:rsidP="00E4302C" w:rsidRDefault="00E4302C" w14:paraId="599A6009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 xml:space="preserve">All </w:t>
      </w:r>
      <w:proofErr w:type="gramStart"/>
      <w:r w:rsidRPr="00E4302C">
        <w:rPr>
          <w:rFonts w:ascii="Tahoma" w:hAnsi="Tahoma" w:cs="Tahoma"/>
          <w:color w:val="000000"/>
          <w:kern w:val="0"/>
          <w:sz w:val="24"/>
          <w:szCs w:val="24"/>
        </w:rPr>
        <w:t>artwork</w:t>
      </w:r>
      <w:proofErr w:type="gramEnd"/>
      <w:r w:rsidRPr="00E4302C">
        <w:rPr>
          <w:rFonts w:ascii="Tahoma" w:hAnsi="Tahoma" w:cs="Tahoma"/>
          <w:color w:val="000000"/>
          <w:kern w:val="0"/>
          <w:sz w:val="24"/>
          <w:szCs w:val="24"/>
        </w:rPr>
        <w:t xml:space="preserve"> should be submitted via email as an attachment or link to download to</w:t>
      </w:r>
    </w:p>
    <w:p w:rsidRPr="00E4302C" w:rsidR="00E4302C" w:rsidP="00E4302C" w:rsidRDefault="00E4302C" w14:paraId="12631DFA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>Dominique@LRNow.org by November 15, 2023</w:t>
      </w:r>
    </w:p>
    <w:p w:rsidRPr="00E4302C" w:rsidR="00E4302C" w:rsidP="00E4302C" w:rsidRDefault="00E4302C" w14:paraId="7F81B817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 xml:space="preserve">Photo files should be no larger than </w:t>
      </w:r>
      <w:proofErr w:type="gramStart"/>
      <w:r w:rsidRPr="00E4302C">
        <w:rPr>
          <w:rFonts w:ascii="Tahoma" w:hAnsi="Tahoma" w:cs="Tahoma"/>
          <w:color w:val="000000"/>
          <w:kern w:val="0"/>
          <w:sz w:val="24"/>
          <w:szCs w:val="24"/>
        </w:rPr>
        <w:t>50MB</w:t>
      </w:r>
      <w:proofErr w:type="gramEnd"/>
    </w:p>
    <w:p w:rsidRPr="00E4302C" w:rsidR="00E4302C" w:rsidP="00E4302C" w:rsidRDefault="00E4302C" w14:paraId="2E803401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 xml:space="preserve">Photo files must be 300 dpi and .jpeg </w:t>
      </w:r>
      <w:proofErr w:type="gramStart"/>
      <w:r w:rsidRPr="00E4302C">
        <w:rPr>
          <w:rFonts w:ascii="Tahoma" w:hAnsi="Tahoma" w:cs="Tahoma"/>
          <w:color w:val="000000"/>
          <w:kern w:val="0"/>
          <w:sz w:val="24"/>
          <w:szCs w:val="24"/>
        </w:rPr>
        <w:t>format</w:t>
      </w:r>
      <w:proofErr w:type="gramEnd"/>
    </w:p>
    <w:p w:rsidRPr="00E4302C" w:rsidR="00E4302C" w:rsidP="00E4302C" w:rsidRDefault="00E4302C" w14:paraId="0757E8B4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 xml:space="preserve">Photo resolution should not exceed 3000 x 3000 </w:t>
      </w:r>
      <w:proofErr w:type="gramStart"/>
      <w:r w:rsidRPr="00E4302C">
        <w:rPr>
          <w:rFonts w:ascii="Tahoma" w:hAnsi="Tahoma" w:cs="Tahoma"/>
          <w:color w:val="000000"/>
          <w:kern w:val="0"/>
          <w:sz w:val="24"/>
          <w:szCs w:val="24"/>
        </w:rPr>
        <w:t>pixels</w:t>
      </w:r>
      <w:proofErr w:type="gramEnd"/>
    </w:p>
    <w:p w:rsidR="00E4302C" w:rsidP="00E4302C" w:rsidRDefault="00E4302C" w14:paraId="1C9DEF25" w14:textId="1C567E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>Design files must be a PDF or vector file format (if submitting a vector file, include jpeg for</w:t>
      </w:r>
      <w:r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judging)</w:t>
      </w:r>
    </w:p>
    <w:p w:rsidRPr="00E4302C" w:rsidR="00E4302C" w:rsidP="00E4302C" w:rsidRDefault="00E4302C" w14:paraId="6DBCF27F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4302C" w14:paraId="24B67A77" w14:textId="3F5DE0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>
        <w:rPr>
          <w:rFonts w:ascii="Tahoma" w:hAnsi="Tahoma" w:cs="Tahoma"/>
          <w:color w:val="000000"/>
          <w:kern w:val="0"/>
          <w:sz w:val="24"/>
          <w:szCs w:val="24"/>
        </w:rPr>
        <w:t xml:space="preserve">3. The contest begins on August 14th, </w:t>
      </w:r>
      <w:proofErr w:type="gramStart"/>
      <w:r w:rsidRPr="00E4302C">
        <w:rPr>
          <w:rFonts w:ascii="Tahoma" w:hAnsi="Tahoma" w:cs="Tahoma"/>
          <w:color w:val="000000"/>
          <w:kern w:val="0"/>
          <w:sz w:val="24"/>
          <w:szCs w:val="24"/>
        </w:rPr>
        <w:t>2023</w:t>
      </w:r>
      <w:proofErr w:type="gramEnd"/>
      <w:r w:rsidRPr="00E4302C">
        <w:rPr>
          <w:rFonts w:ascii="Tahoma" w:hAnsi="Tahoma" w:cs="Tahoma"/>
          <w:color w:val="000000"/>
          <w:kern w:val="0"/>
          <w:sz w:val="24"/>
          <w:szCs w:val="24"/>
        </w:rPr>
        <w:t xml:space="preserve"> and ends November 15th, 2023. Winners will be</w:t>
      </w:r>
      <w:r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announced via email before the end of November and shared on the LRNow website and social</w:t>
      </w:r>
      <w:r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media. Only winners will be personally notified of the contest outcome. Entries will not be</w:t>
      </w:r>
      <w:r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returned.</w:t>
      </w:r>
    </w:p>
    <w:p w:rsidR="00E4302C" w:rsidP="00E4302C" w:rsidRDefault="00E4302C" w14:paraId="308483A2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4302C" w14:paraId="237C3A9B" w14:textId="14E19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4. Winners will be announced at the 2023 Volunteer Appreciation Party in December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.  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Winners will be featured in our 2024 Annual Report</w:t>
      </w:r>
      <w:r w:rsidR="52A64240">
        <w:rPr>
          <w:rFonts w:ascii="Tahoma" w:hAnsi="Tahoma" w:cs="Tahoma"/>
          <w:color w:val="000000"/>
          <w:kern w:val="0"/>
          <w:sz w:val="24"/>
          <w:szCs w:val="24"/>
        </w:rPr>
        <w:t xml:space="preserve">.</w:t>
      </w:r>
    </w:p>
    <w:p w:rsidRPr="00E4302C" w:rsidR="00E4302C" w:rsidP="00E4302C" w:rsidRDefault="00E4302C" w14:paraId="78FD8F66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17158" w14:paraId="100914F2" w14:textId="12942B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5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. Photographers may submit up to 5 photographs for consideration. Submitted photographs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must be the property of the entrant.</w:t>
      </w:r>
    </w:p>
    <w:p w:rsidRPr="00E4302C" w:rsidR="00E4302C" w:rsidP="00E4302C" w:rsidRDefault="00E4302C" w14:paraId="6D1EC8DC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17158" w14:paraId="01F76A9B" w14:textId="516FC2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6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. Winning photos will be chosen in four categories: </w:t>
      </w:r>
    </w:p>
    <w:p w:rsidR="00E4302C" w:rsidP="00E4302C" w:rsidRDefault="00E4302C" w14:paraId="086C180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 xml:space="preserve">a. 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Wildlife</w:t>
      </w:r>
    </w:p>
    <w:p w:rsidR="00E4302C" w:rsidP="00E4302C" w:rsidRDefault="00E4302C" w14:paraId="6561FDA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 xml:space="preserve">b.  </w:t>
      </w:r>
      <w:r w:rsidRPr="00E4302C">
        <w:rPr>
          <w:rFonts w:ascii="Tahoma" w:hAnsi="Tahoma" w:cs="Tahoma"/>
          <w:color w:val="000000"/>
          <w:kern w:val="0"/>
          <w:sz w:val="24"/>
          <w:szCs w:val="24"/>
        </w:rPr>
        <w:t>Landscape</w:t>
      </w:r>
    </w:p>
    <w:p w:rsidR="00E4302C" w:rsidP="00E4302C" w:rsidRDefault="00E4302C" w14:paraId="2F447130" w14:textId="565E6B81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 xml:space="preserve">c.  </w:t>
      </w:r>
      <w:r w:rsidR="00E17158">
        <w:rPr>
          <w:rFonts w:ascii="Tahoma" w:hAnsi="Tahoma" w:cs="Tahoma"/>
          <w:color w:val="000000"/>
          <w:kern w:val="0"/>
          <w:sz w:val="24"/>
          <w:szCs w:val="24"/>
        </w:rPr>
        <w:t>Humans and the environment – positive and negative examples</w:t>
      </w:r>
    </w:p>
    <w:p w:rsidR="00E4302C" w:rsidP="00E4302C" w:rsidRDefault="00E17158" w14:paraId="7734FFD8" w14:textId="08E0634C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kern w:val="0"/>
          <w:sz w:val="24"/>
          <w:szCs w:val="24"/>
        </w:rPr>
      </w:pPr>
      <w:r w:rsidR="00E17158">
        <w:rPr>
          <w:rFonts w:ascii="Tahoma" w:hAnsi="Tahoma" w:cs="Tahoma"/>
          <w:color w:val="000000"/>
          <w:kern w:val="0"/>
          <w:sz w:val="24"/>
          <w:szCs w:val="24"/>
        </w:rPr>
        <w:t>d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.  </w:t>
      </w:r>
      <w:r w:rsidRPr="00E4302C" w:rsidR="0C82B5F8">
        <w:rPr>
          <w:rFonts w:ascii="Tahoma" w:hAnsi="Tahoma" w:cs="Tahoma"/>
          <w:color w:val="000000"/>
          <w:kern w:val="0"/>
          <w:sz w:val="24"/>
          <w:szCs w:val="24"/>
        </w:rPr>
        <w:t>Conservation</w:t>
      </w:r>
      <w:r w:rsidRPr="00E4302C" w:rsidR="0C82B5F8">
        <w:rPr>
          <w:rFonts w:ascii="Tahoma" w:hAnsi="Tahoma" w:cs="Tahoma"/>
          <w:color w:val="000000"/>
          <w:kern w:val="0"/>
          <w:sz w:val="24"/>
          <w:szCs w:val="24"/>
        </w:rPr>
        <w:t xml:space="preserve"> and sustainability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 – </w:t>
      </w:r>
      <w:r w:rsidR="00E17158">
        <w:rPr>
          <w:rFonts w:ascii="Tahoma" w:hAnsi="Tahoma" w:cs="Tahoma"/>
          <w:color w:val="000000"/>
          <w:kern w:val="0"/>
          <w:sz w:val="24"/>
          <w:szCs w:val="24"/>
        </w:rPr>
        <w:t xml:space="preserve">Ex. Rain gardens, living shorelines, energy efficiency, </w:t>
      </w:r>
      <w:r w:rsidR="1B891699">
        <w:rPr>
          <w:rFonts w:ascii="Tahoma" w:hAnsi="Tahoma" w:cs="Tahoma"/>
          <w:color w:val="000000"/>
          <w:kern w:val="0"/>
          <w:sz w:val="24"/>
          <w:szCs w:val="24"/>
        </w:rPr>
        <w:t xml:space="preserve">alternative energy, </w:t>
      </w:r>
      <w:r w:rsidR="00E17158">
        <w:rPr>
          <w:rFonts w:ascii="Tahoma" w:hAnsi="Tahoma" w:cs="Tahoma"/>
          <w:color w:val="000000"/>
          <w:kern w:val="0"/>
          <w:sz w:val="24"/>
          <w:szCs w:val="24"/>
        </w:rPr>
        <w:t xml:space="preserve">native plants, buffer gardens, waste reduction, etc.</w:t>
      </w:r>
    </w:p>
    <w:p w:rsidR="139B33A6" w:rsidP="139B33A6" w:rsidRDefault="139B33A6" w14:paraId="5FD7989D" w14:textId="6794F3F5">
      <w:pPr>
        <w:pStyle w:val="Normal"/>
        <w:spacing w:after="0" w:line="240" w:lineRule="auto"/>
        <w:ind w:left="720"/>
        <w:rPr>
          <w:rFonts w:ascii="Tahoma" w:hAnsi="Tahoma" w:cs="Tahoma"/>
          <w:color w:val="000000" w:themeColor="text1" w:themeTint="FF" w:themeShade="FF"/>
          <w:sz w:val="24"/>
          <w:szCs w:val="24"/>
        </w:rPr>
      </w:pPr>
    </w:p>
    <w:p w:rsidRPr="00E4302C" w:rsidR="00E4302C" w:rsidP="00E4302C" w:rsidRDefault="00E4302C" w14:paraId="6BC3E4D1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17158" w14:textId="79C33853" w14:paraId="0E9F65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="00E17158">
        <w:rPr>
          <w:rFonts w:ascii="Tahoma" w:hAnsi="Tahoma" w:cs="Tahoma"/>
          <w:color w:val="000000"/>
          <w:kern w:val="0"/>
          <w:sz w:val="24"/>
          <w:szCs w:val="24"/>
        </w:rPr>
        <w:t>7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.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The contest is open to both amateur and professional photographers. Employees of Lynnhaven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River NOW are not eligible.</w:t>
      </w:r>
    </w:p>
    <w:p w:rsidRPr="00E4302C" w:rsidR="00E4302C" w:rsidP="00E4302C" w:rsidRDefault="00E4302C" w14:paraId="6250E9FF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17158" w14:paraId="60FEE1D0" w14:textId="7B0249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 w:rsidR="1E456D27">
        <w:rPr>
          <w:rFonts w:ascii="Tahoma" w:hAnsi="Tahoma" w:cs="Tahoma"/>
          <w:color w:val="000000"/>
          <w:kern w:val="0"/>
          <w:sz w:val="24"/>
          <w:szCs w:val="24"/>
        </w:rPr>
        <w:t>8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. All entries must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contain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 a completed entry form, including current contact information, caption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details, and artist release. Photos should be numbered to correspond with the caption details.</w:t>
      </w:r>
    </w:p>
    <w:p w:rsidRPr="00E4302C" w:rsidR="00E4302C" w:rsidP="00E4302C" w:rsidRDefault="00E4302C" w14:paraId="40FB0953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17158" w14:paraId="1F1E99A4" w14:textId="39F8B7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 w:rsidR="39385D29">
        <w:rPr>
          <w:rFonts w:ascii="Tahoma" w:hAnsi="Tahoma" w:cs="Tahoma"/>
          <w:color w:val="000000"/>
          <w:kern w:val="0"/>
          <w:sz w:val="24"/>
          <w:szCs w:val="24"/>
        </w:rPr>
        <w:t>9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. Official judging will be performed by a panel of Lynnhaven River NOW employees and selec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t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professional advisors. Judges will make their selections based on subject matter, composition,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focus, lighting, uniqueness, and impact. All decisions are final and at the discretion of LRNow.</w:t>
      </w:r>
    </w:p>
    <w:p w:rsidRPr="00E4302C" w:rsidR="00E4302C" w:rsidP="00E4302C" w:rsidRDefault="00E4302C" w14:paraId="3BD7AAF7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="00E4302C" w:rsidP="00E4302C" w:rsidRDefault="00E4302C" w14:paraId="73F8FD9E" w14:textId="377C1D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1</w:t>
      </w:r>
      <w:r w:rsidRPr="00E4302C" w:rsidR="1F6728F2">
        <w:rPr>
          <w:rFonts w:ascii="Tahoma" w:hAnsi="Tahoma" w:cs="Tahoma"/>
          <w:color w:val="000000"/>
          <w:kern w:val="0"/>
          <w:sz w:val="24"/>
          <w:szCs w:val="24"/>
        </w:rPr>
        <w:t>0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. We are not responsible for lost or misdirected entries.</w:t>
      </w:r>
    </w:p>
    <w:p w:rsidRPr="00E4302C" w:rsidR="00E4302C" w:rsidP="00E4302C" w:rsidRDefault="00E4302C" w14:paraId="6BAE2F30" w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:rsidRPr="00E4302C" w:rsidR="00E4302C" w:rsidP="00E4302C" w:rsidRDefault="00E4302C" w14:paraId="3F48B99C" w14:textId="0B2BCC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1</w:t>
      </w:r>
      <w:r w:rsidRPr="00E4302C" w:rsidR="0CF3C415">
        <w:rPr>
          <w:rFonts w:ascii="Tahoma" w:hAnsi="Tahoma" w:cs="Tahoma"/>
          <w:color w:val="000000"/>
          <w:kern w:val="0"/>
          <w:sz w:val="24"/>
          <w:szCs w:val="24"/>
        </w:rPr>
        <w:t>1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. We reserve the right to use all entries in Lynnhaven River NOW’s materials (print materials,</w:t>
      </w:r>
      <w:r w:rsidR="00E4302C"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E4302C" w:rsidR="00E4302C">
        <w:rPr>
          <w:rFonts w:ascii="Tahoma" w:hAnsi="Tahoma" w:cs="Tahoma"/>
          <w:color w:val="000000"/>
          <w:kern w:val="0"/>
          <w:sz w:val="24"/>
          <w:szCs w:val="24"/>
        </w:rPr>
        <w:t>presentations, promotions, and the Internet).</w:t>
      </w:r>
    </w:p>
    <w:sectPr w:rsidRPr="00E4302C" w:rsidR="00E430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7B70"/>
    <w:multiLevelType w:val="hybridMultilevel"/>
    <w:tmpl w:val="156A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2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2C"/>
    <w:rsid w:val="00E17158"/>
    <w:rsid w:val="00E4302C"/>
    <w:rsid w:val="00FD14B3"/>
    <w:rsid w:val="0B5B9C5B"/>
    <w:rsid w:val="0C82B5F8"/>
    <w:rsid w:val="0CF3C415"/>
    <w:rsid w:val="139B33A6"/>
    <w:rsid w:val="1B891699"/>
    <w:rsid w:val="1E456D27"/>
    <w:rsid w:val="1F6728F2"/>
    <w:rsid w:val="37F7A44C"/>
    <w:rsid w:val="39385D29"/>
    <w:rsid w:val="39D7D424"/>
    <w:rsid w:val="4A000DA4"/>
    <w:rsid w:val="52A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9B08"/>
  <w15:chartTrackingRefBased/>
  <w15:docId w15:val="{88CDAEEE-7687-48FE-8004-EF07016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068E171E78942A3BE9213FF944957" ma:contentTypeVersion="17" ma:contentTypeDescription="Create a new document." ma:contentTypeScope="" ma:versionID="668ceabfcd726357990b0b9f410a6e66">
  <xsd:schema xmlns:xsd="http://www.w3.org/2001/XMLSchema" xmlns:xs="http://www.w3.org/2001/XMLSchema" xmlns:p="http://schemas.microsoft.com/office/2006/metadata/properties" xmlns:ns2="11a97122-f599-438a-8e3e-d43fd68d0898" xmlns:ns3="ce0d7140-fc76-4453-a21c-c0522b372179" targetNamespace="http://schemas.microsoft.com/office/2006/metadata/properties" ma:root="true" ma:fieldsID="f03985a8b9289076f6d6742c8f517da0" ns2:_="" ns3:_="">
    <xsd:import namespace="11a97122-f599-438a-8e3e-d43fd68d0898"/>
    <xsd:import namespace="ce0d7140-fc76-4453-a21c-c0522b3721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97122-f599-438a-8e3e-d43fd68d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c317b7-322e-4f98-b945-3ed55203f998}" ma:internalName="TaxCatchAll" ma:showField="CatchAllData" ma:web="11a97122-f599-438a-8e3e-d43fd68d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7140-fc76-4453-a21c-c0522b372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72d6f6-4f98-403f-b057-b8289c166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97122-f599-438a-8e3e-d43fd68d0898" xsi:nil="true"/>
    <Thumbnail xmlns="ce0d7140-fc76-4453-a21c-c0522b372179" xsi:nil="true"/>
    <lcf76f155ced4ddcb4097134ff3c332f xmlns="ce0d7140-fc76-4453-a21c-c0522b372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435825-8E61-4857-A9EF-E8B995C3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97122-f599-438a-8e3e-d43fd68d0898"/>
    <ds:schemaRef ds:uri="ce0d7140-fc76-4453-a21c-c0522b372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4E443-9E1D-44F2-8C18-B705853FF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D8A02-3E05-4C4A-8757-21C04DEF033C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0d7140-fc76-4453-a21c-c0522b372179"/>
    <ds:schemaRef ds:uri="11a97122-f599-438a-8e3e-d43fd68d08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Denson</dc:creator>
  <cp:keywords/>
  <dc:description/>
  <cp:lastModifiedBy>Dominique Denson</cp:lastModifiedBy>
  <cp:revision>2</cp:revision>
  <cp:lastPrinted>2023-08-07T16:03:00Z</cp:lastPrinted>
  <dcterms:created xsi:type="dcterms:W3CDTF">2023-08-07T15:49:00Z</dcterms:created>
  <dcterms:modified xsi:type="dcterms:W3CDTF">2023-08-10T17:26:47Z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0x010100031068E171E78942A3BE9213FF944957</vt:lpwstr>
  </property>
  <property fmtid="{D5CDD505-2E9C-101B-9397-08002B2CF9AE}" pid="3" name="MediaServiceImageTags">
    <vt:lpwstr/>
  </property>
</Properties>
</file>